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0135" w14:textId="3A4D098E" w:rsidR="00BD0F56" w:rsidRPr="00BD0F56" w:rsidRDefault="00BD0F56" w:rsidP="00BD0F5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BCC399" wp14:editId="4F25AA4D">
            <wp:simplePos x="0" y="0"/>
            <wp:positionH relativeFrom="column">
              <wp:posOffset>2305050</wp:posOffset>
            </wp:positionH>
            <wp:positionV relativeFrom="paragraph">
              <wp:posOffset>-517525</wp:posOffset>
            </wp:positionV>
            <wp:extent cx="1239164" cy="1367942"/>
            <wp:effectExtent l="19050" t="0" r="0" b="0"/>
            <wp:wrapNone/>
            <wp:docPr id="5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64" cy="136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321E0" w14:textId="06E92C16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56675D20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  <w:b/>
          <w:bCs/>
          <w:color w:val="FF0000"/>
        </w:rPr>
      </w:pPr>
    </w:p>
    <w:p w14:paraId="566C6ACB" w14:textId="77777777" w:rsidR="00BD0F56" w:rsidRPr="00BD0F56" w:rsidRDefault="00BD0F56" w:rsidP="00BD0F5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D0F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14:paraId="1849C33E" w14:textId="77777777" w:rsidR="00BD0F56" w:rsidRPr="00BD0F56" w:rsidRDefault="00BD0F56" w:rsidP="00BD0F56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D0F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 การนัดประชุมสภาฯ สมัยสามัญ  สมัยที่ 2  ประจำปี พ.ศ. 2564</w:t>
      </w:r>
    </w:p>
    <w:p w14:paraId="60D3DEAA" w14:textId="77777777" w:rsidR="00BD0F56" w:rsidRPr="00BD0F56" w:rsidRDefault="00BD0F56" w:rsidP="00BD0F56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>**************************</w:t>
      </w:r>
    </w:p>
    <w:p w14:paraId="3B1201FD" w14:textId="40C55E26" w:rsidR="00BD0F56" w:rsidRPr="00BD0F56" w:rsidRDefault="00BD0F56" w:rsidP="00BD0F56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0F56">
        <w:rPr>
          <w:rFonts w:ascii="Calibri" w:eastAsia="Calibri" w:hAnsi="Calibri" w:cs="Cordia New" w:hint="cs"/>
          <w:cs/>
        </w:rPr>
        <w:tab/>
      </w:r>
      <w:r w:rsidRPr="00BD0F56">
        <w:rPr>
          <w:rFonts w:ascii="Calibri" w:eastAsia="Calibri" w:hAnsi="Calibri" w:cs="Cordia New" w:hint="cs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>ตามที่สภา</w:t>
      </w:r>
      <w:r w:rsidRPr="00BD0F56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>เรียก</w:t>
      </w:r>
      <w:r w:rsidRPr="00BD0F56">
        <w:rPr>
          <w:rFonts w:ascii="TH SarabunIT๙" w:eastAsia="Calibri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D0F56">
        <w:rPr>
          <w:rFonts w:ascii="TH SarabunIT๙" w:eastAsia="Calibri" w:hAnsi="TH SarabunIT๙" w:cs="TH SarabunIT๙"/>
          <w:sz w:val="32"/>
          <w:szCs w:val="32"/>
          <w:cs/>
        </w:rPr>
        <w:t>คลองน้อย</w:t>
      </w:r>
      <w:r w:rsidRPr="00BD0F56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 พ.ศ. 2564  ในสมัยสามัญ  สมัยที่ 2  ตั้งแต่วันที่  1 - 15  เดือนสิงหาคม พ.ศ. 2564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7) พ.ศ.2562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   คลองน้อย  จึงนัดประชุมสภาองค์การบริหารส่วนตำบลคลองน้อย  สมัยสามัญ  สมัยที่ 2  ประจำปี พ.ศ. 2564   ในวันศุกร์ที่  13  เดือนสิงหาคม  พ.ศ. 2564  เวลา  10.00  น. เป็นต้นไป  ณ  สำนักสงฆ์บ้านปลายศอก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14:paraId="3CE325C5" w14:textId="77777777" w:rsidR="00BD0F56" w:rsidRPr="00BD0F56" w:rsidRDefault="00BD0F56" w:rsidP="00BD0F56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14:paraId="712CCEC1" w14:textId="77777777" w:rsidR="00BD0F56" w:rsidRPr="00BD0F56" w:rsidRDefault="00BD0F56" w:rsidP="00BD0F56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ประกาศ  ณ  วันที่  6  สิงหาคม  พ.ศ. 2564</w:t>
      </w:r>
    </w:p>
    <w:p w14:paraId="5F04BA4C" w14:textId="6DF60595" w:rsidR="00BD0F56" w:rsidRPr="00BD0F56" w:rsidRDefault="00BD0F56" w:rsidP="00BD0F5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</w:t>
      </w:r>
      <w:r w:rsidRPr="00BD0F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D0F56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 wp14:anchorId="124113F3" wp14:editId="65A71DA1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BDCEF" w14:textId="77777777" w:rsidR="00BD0F56" w:rsidRPr="00BD0F56" w:rsidRDefault="00BD0F56" w:rsidP="00BD0F5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14:paraId="6C07A92B" w14:textId="77777777" w:rsidR="00BD0F56" w:rsidRPr="00BD0F56" w:rsidRDefault="00BD0F56" w:rsidP="00BD0F56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D0F56">
        <w:rPr>
          <w:rFonts w:ascii="TH SarabunIT๙" w:eastAsia="Calibri" w:hAnsi="TH SarabunIT๙" w:cs="TH SarabunIT๙"/>
          <w:sz w:val="32"/>
          <w:szCs w:val="32"/>
        </w:rPr>
        <w:tab/>
      </w:r>
      <w:r w:rsidRPr="00BD0F56">
        <w:rPr>
          <w:rFonts w:ascii="TH SarabunIT๙" w:eastAsia="Calibri" w:hAnsi="TH SarabunIT๙" w:cs="TH SarabunIT๙"/>
          <w:sz w:val="32"/>
          <w:szCs w:val="32"/>
        </w:rPr>
        <w:tab/>
      </w:r>
      <w:r w:rsidRPr="00BD0F56">
        <w:rPr>
          <w:rFonts w:ascii="TH SarabunIT๙" w:eastAsia="Calibri" w:hAnsi="TH SarabunIT๙" w:cs="TH SarabunIT๙"/>
          <w:sz w:val="32"/>
          <w:szCs w:val="32"/>
        </w:rPr>
        <w:tab/>
      </w:r>
      <w:r w:rsidRPr="00BD0F56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BD0F56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14:paraId="7CF1C97C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62CB856B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34CA3EF3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4DDDCB64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50D0905F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6C3F6C91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5834F1A2" w14:textId="77777777" w:rsidR="00BD0F56" w:rsidRPr="00BD0F56" w:rsidRDefault="00BD0F56" w:rsidP="00BD0F56">
      <w:pPr>
        <w:spacing w:after="200" w:line="276" w:lineRule="auto"/>
        <w:rPr>
          <w:rFonts w:ascii="Calibri" w:eastAsia="Calibri" w:hAnsi="Calibri" w:cs="Cordia New"/>
        </w:rPr>
      </w:pPr>
    </w:p>
    <w:p w14:paraId="78A0F06E" w14:textId="77777777" w:rsidR="00404632" w:rsidRDefault="00404632"/>
    <w:sectPr w:rsidR="00404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56"/>
    <w:rsid w:val="00404632"/>
    <w:rsid w:val="00B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187C"/>
  <w15:chartTrackingRefBased/>
  <w15:docId w15:val="{172ACE11-0582-4487-AA61-F46DFBA3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</dc:creator>
  <cp:keywords/>
  <dc:description/>
  <cp:lastModifiedBy>cus</cp:lastModifiedBy>
  <cp:revision>1</cp:revision>
  <dcterms:created xsi:type="dcterms:W3CDTF">2022-06-12T06:38:00Z</dcterms:created>
  <dcterms:modified xsi:type="dcterms:W3CDTF">2022-06-12T06:43:00Z</dcterms:modified>
</cp:coreProperties>
</file>